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8F" w:rsidRPr="00F23B8F" w:rsidRDefault="00F23B8F" w:rsidP="00F23B8F">
      <w:pPr>
        <w:jc w:val="center"/>
        <w:rPr>
          <w:rFonts w:ascii="Times New Roman" w:hAnsi="Times New Roman" w:cs="Times New Roman"/>
          <w:b/>
          <w:sz w:val="24"/>
        </w:rPr>
      </w:pPr>
      <w:r w:rsidRPr="00F23B8F">
        <w:rPr>
          <w:rFonts w:ascii="Times New Roman" w:hAnsi="Times New Roman" w:cs="Times New Roman"/>
          <w:b/>
          <w:sz w:val="24"/>
        </w:rPr>
        <w:t>MADDE BAĞIMLILIĞI, TOKSİKOLOJİ VE İLAÇ BİLİMLERİ ENSTİTÜSÜ</w:t>
      </w:r>
    </w:p>
    <w:p w:rsidR="00F23B8F" w:rsidRPr="00F23B8F" w:rsidRDefault="007578A0" w:rsidP="00F23B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</w:t>
      </w:r>
      <w:r w:rsidR="00F23B8F" w:rsidRPr="00F23B8F">
        <w:rPr>
          <w:rFonts w:ascii="Times New Roman" w:hAnsi="Times New Roman" w:cs="Times New Roman"/>
          <w:b/>
          <w:sz w:val="24"/>
        </w:rPr>
        <w:t xml:space="preserve"> BAHAR DÖNEMİ DERS PROGRAMI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2248"/>
        <w:gridCol w:w="6706"/>
        <w:gridCol w:w="3979"/>
      </w:tblGrid>
      <w:tr w:rsidR="00F23B8F" w:rsidRPr="00F23B8F" w:rsidTr="00F23B8F">
        <w:trPr>
          <w:trHeight w:val="49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MADDE BAĞIMLILIĞI YÜKSEK LİSANS</w:t>
            </w:r>
          </w:p>
        </w:tc>
      </w:tr>
      <w:tr w:rsidR="00F23B8F" w:rsidRPr="00F23B8F" w:rsidTr="00F23B8F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</w:tr>
      <w:tr w:rsidR="00F23B8F" w:rsidRPr="00F23B8F" w:rsidTr="00F23B8F">
        <w:trPr>
          <w:trHeight w:val="405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08:00-10:00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İnsan ve Yaşam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C91F37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Prof.  Dr.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D6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Görkem YARARBAŞ</w:t>
            </w:r>
          </w:p>
        </w:tc>
      </w:tr>
      <w:tr w:rsidR="00F23B8F" w:rsidRPr="00F23B8F" w:rsidTr="00F23B8F">
        <w:trPr>
          <w:trHeight w:val="2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10:00-12:00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Madde Kullanımında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Toksikolojik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Değerlendirme 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Prof. Dr. Serap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Annette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AKGÜR</w:t>
            </w:r>
          </w:p>
        </w:tc>
      </w:tr>
      <w:tr w:rsidR="00F23B8F" w:rsidRPr="00F23B8F" w:rsidTr="00F23B8F">
        <w:trPr>
          <w:trHeight w:val="2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12:00-13:00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Seminer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C91F37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Prof</w:t>
            </w:r>
            <w:r w:rsidR="00F23B8F"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 Dr. Görkem YARARBAŞ</w:t>
            </w:r>
          </w:p>
        </w:tc>
      </w:tr>
      <w:tr w:rsidR="00F23B8F" w:rsidRPr="00F23B8F" w:rsidTr="00F23B8F">
        <w:trPr>
          <w:trHeight w:val="2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13:00-15:00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Diğer Bağımlılıklar 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C91F37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</w:t>
            </w:r>
            <w:bookmarkStart w:id="0" w:name="_GoBack"/>
            <w:bookmarkEnd w:id="0"/>
            <w:r w:rsidR="00F23B8F"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Dr. Umut KIRLI </w:t>
            </w:r>
          </w:p>
        </w:tc>
      </w:tr>
      <w:tr w:rsidR="00F23B8F" w:rsidRPr="00F23B8F" w:rsidTr="00F23B8F">
        <w:trPr>
          <w:trHeight w:val="3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15:00-17:00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Motivasyonel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Görüşmeler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Umut KIRLI </w:t>
            </w:r>
          </w:p>
        </w:tc>
      </w:tr>
      <w:tr w:rsidR="00F23B8F" w:rsidRPr="00F23B8F" w:rsidTr="00F23B8F">
        <w:trPr>
          <w:trHeight w:val="405"/>
        </w:trPr>
        <w:tc>
          <w:tcPr>
            <w:tcW w:w="1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593" w:rsidRDefault="00FD3593" w:rsidP="00757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MADDE BAĞIMLILIĞI DOKTORA</w:t>
            </w:r>
          </w:p>
        </w:tc>
      </w:tr>
      <w:tr w:rsidR="00F23B8F" w:rsidRPr="00F23B8F" w:rsidTr="00F23B8F">
        <w:trPr>
          <w:trHeight w:val="27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</w:tr>
      <w:tr w:rsidR="00F23B8F" w:rsidRPr="00F23B8F" w:rsidTr="00F23B8F">
        <w:trPr>
          <w:trHeight w:val="27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08:00-10:00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Araştırma Uygulaması ve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Süpervizyonu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2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Prof. Dr. Hür HASSOY </w:t>
            </w:r>
          </w:p>
        </w:tc>
      </w:tr>
      <w:tr w:rsidR="00F23B8F" w:rsidRPr="00F23B8F" w:rsidTr="00F23B8F">
        <w:trPr>
          <w:trHeight w:val="3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10:00-12:00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Madde Kullanımında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Toksikolojik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Değerlendirme 2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Prof. Dr. Serap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Annette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AKGÜR</w:t>
            </w:r>
          </w:p>
        </w:tc>
      </w:tr>
      <w:tr w:rsidR="00F23B8F" w:rsidRPr="00F23B8F" w:rsidTr="00F23B8F">
        <w:trPr>
          <w:trHeight w:val="2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12:00-13:00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Seminer                                                             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C91F37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Prof</w:t>
            </w:r>
            <w:r w:rsidR="00F23B8F"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. Dr. Görkem YARARBAŞ</w:t>
            </w:r>
          </w:p>
        </w:tc>
      </w:tr>
      <w:tr w:rsidR="00F23B8F" w:rsidRPr="00F23B8F" w:rsidTr="00F23B8F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13:00-15:00</w:t>
            </w: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Diğer Bağımlılıklar 2 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Doç.  Dr.</w:t>
            </w:r>
            <w:proofErr w:type="gram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Umut KIRLI </w:t>
            </w:r>
          </w:p>
        </w:tc>
      </w:tr>
      <w:tr w:rsidR="00F23B8F" w:rsidRPr="00F23B8F" w:rsidTr="00F23B8F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15:00-17:00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Motivasyonel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Görüşmeler 2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Doç.  Dr.</w:t>
            </w:r>
            <w:proofErr w:type="gram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Umut KIRLI</w:t>
            </w:r>
          </w:p>
        </w:tc>
      </w:tr>
      <w:tr w:rsidR="00F23B8F" w:rsidRPr="00F23B8F" w:rsidTr="00F23B8F">
        <w:trPr>
          <w:trHeight w:val="345"/>
        </w:trPr>
        <w:tc>
          <w:tcPr>
            <w:tcW w:w="1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593" w:rsidRDefault="00FD3593" w:rsidP="005A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BAĞIMLILIK TOKSİKOLOJİSİ YÜKSEK LİSANS</w:t>
            </w:r>
          </w:p>
        </w:tc>
      </w:tr>
      <w:tr w:rsidR="00F23B8F" w:rsidRPr="00F23B8F" w:rsidTr="00F23B8F">
        <w:trPr>
          <w:trHeight w:val="3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</w:tr>
      <w:tr w:rsidR="00F23B8F" w:rsidRPr="00F23B8F" w:rsidTr="00F23B8F">
        <w:trPr>
          <w:trHeight w:val="30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-10:00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2C1962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Madde Kullanımında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Toksikolojik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Değerlendirme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2C1962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Prof. Dr. Serap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Annette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AKGÜR</w:t>
            </w:r>
          </w:p>
        </w:tc>
      </w:tr>
      <w:tr w:rsidR="00F23B8F" w:rsidRPr="00F23B8F" w:rsidTr="00F23B8F">
        <w:trPr>
          <w:trHeight w:val="3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10:00-12:00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2C1962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Adli Toksikolojide Kalite Uygulamaları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2C1962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Dr. Öğretim Üyesi Rukiye ASLAN</w:t>
            </w:r>
          </w:p>
        </w:tc>
      </w:tr>
      <w:tr w:rsidR="00F23B8F" w:rsidRPr="00F23B8F" w:rsidTr="00F23B8F">
        <w:trPr>
          <w:trHeight w:val="2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="00FA2F58"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  <w:proofErr w:type="gramEnd"/>
            <w:r w:rsidR="00FA2F58"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-13:00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A2F58" w:rsidP="00FA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Seminer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5B0D68" w:rsidP="00FA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Prof. Dr. Serap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Annette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AKGÜR</w:t>
            </w:r>
          </w:p>
        </w:tc>
      </w:tr>
      <w:tr w:rsidR="00F23B8F" w:rsidRPr="00F23B8F" w:rsidTr="00F23B8F">
        <w:trPr>
          <w:trHeight w:val="2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13:00-15:00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Madde Bağımlılığında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Enstrümental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Analiz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Fatma Nil ERTAŞ</w:t>
            </w:r>
          </w:p>
        </w:tc>
      </w:tr>
      <w:tr w:rsidR="00F23B8F" w:rsidRPr="00F23B8F" w:rsidTr="00F23B8F">
        <w:trPr>
          <w:trHeight w:val="2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15:00-17:00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Analiz Yöntemlerinin </w:t>
            </w:r>
            <w:proofErr w:type="spell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Validasyonu</w:t>
            </w:r>
            <w:proofErr w:type="spell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ve Ölçüm Belirsizliği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8F" w:rsidRPr="00F23B8F" w:rsidRDefault="00F23B8F" w:rsidP="00F2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Prof. Dr. Hasan ERTAŞ</w:t>
            </w:r>
          </w:p>
        </w:tc>
      </w:tr>
      <w:tr w:rsidR="005A6D2B" w:rsidRPr="00F23B8F" w:rsidTr="00C14C44">
        <w:trPr>
          <w:trHeight w:val="3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</w:tr>
      <w:tr w:rsidR="005A6D2B" w:rsidRPr="00F23B8F" w:rsidTr="00C14C44">
        <w:trPr>
          <w:trHeight w:val="30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-10:00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2B" w:rsidRPr="00F23B8F" w:rsidRDefault="005A6D2B" w:rsidP="00757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Adli </w:t>
            </w:r>
            <w:r w:rsidR="00A5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Bilimlerde Bağımlılıkla İ</w:t>
            </w:r>
            <w:r w:rsidR="0075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lgili Güncel Konular 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2B" w:rsidRPr="00F23B8F" w:rsidRDefault="005A6D2B" w:rsidP="00757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Dr. Öğretim Üyesi </w:t>
            </w:r>
            <w:r w:rsidR="0075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Melike AYDOĞDU </w:t>
            </w:r>
          </w:p>
        </w:tc>
      </w:tr>
      <w:tr w:rsidR="005A6D2B" w:rsidRPr="00F23B8F" w:rsidTr="00C14C44">
        <w:trPr>
          <w:trHeight w:val="3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2B" w:rsidRPr="00F23B8F" w:rsidRDefault="005A6D2B" w:rsidP="00C1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F23B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-12:00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2B" w:rsidRPr="00F23B8F" w:rsidRDefault="00035EF8" w:rsidP="00C14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Bağımlılık Hukuku ve Etik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2B" w:rsidRPr="00F23B8F" w:rsidRDefault="00035EF8" w:rsidP="0003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5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Prof. Dr. Çağatay ÜSTÜN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–</w:t>
            </w:r>
            <w:r w:rsidRPr="00035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</w:t>
            </w:r>
            <w:r w:rsidRPr="00035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Ender ŞENOL</w:t>
            </w:r>
          </w:p>
        </w:tc>
      </w:tr>
    </w:tbl>
    <w:p w:rsidR="0070164C" w:rsidRDefault="00C91F37"/>
    <w:sectPr w:rsidR="0070164C" w:rsidSect="00F23B8F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8F"/>
    <w:rsid w:val="00035EF8"/>
    <w:rsid w:val="000B46C6"/>
    <w:rsid w:val="001758D1"/>
    <w:rsid w:val="002C1962"/>
    <w:rsid w:val="005A6D2B"/>
    <w:rsid w:val="005B0D68"/>
    <w:rsid w:val="007578A0"/>
    <w:rsid w:val="00A52EF2"/>
    <w:rsid w:val="00C91F37"/>
    <w:rsid w:val="00D6633E"/>
    <w:rsid w:val="00F23B8F"/>
    <w:rsid w:val="00FA2F58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Windows Kullanıcısı</cp:lastModifiedBy>
  <cp:revision>8</cp:revision>
  <cp:lastPrinted>2026-01-23T07:05:00Z</cp:lastPrinted>
  <dcterms:created xsi:type="dcterms:W3CDTF">2024-02-06T08:44:00Z</dcterms:created>
  <dcterms:modified xsi:type="dcterms:W3CDTF">2026-01-23T07:05:00Z</dcterms:modified>
</cp:coreProperties>
</file>